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0A" w:rsidRDefault="00676A0A" w:rsidP="00FC0B8D">
      <w:pPr>
        <w:jc w:val="center"/>
        <w:rPr>
          <w:rFonts w:ascii="Georgia" w:hAnsi="Georgia"/>
          <w:sz w:val="28"/>
          <w:szCs w:val="28"/>
        </w:rPr>
      </w:pPr>
    </w:p>
    <w:p w:rsidR="00FC0B8D" w:rsidRPr="00FC0B8D" w:rsidRDefault="00FC0B8D" w:rsidP="00FC0B8D">
      <w:pPr>
        <w:jc w:val="center"/>
        <w:rPr>
          <w:rFonts w:ascii="Algerian" w:hAnsi="Algerian"/>
          <w:b/>
          <w:sz w:val="32"/>
          <w:szCs w:val="32"/>
        </w:rPr>
      </w:pPr>
      <w:r w:rsidRPr="00FC0B8D">
        <w:rPr>
          <w:rFonts w:ascii="Algerian" w:hAnsi="Algerian"/>
          <w:b/>
          <w:sz w:val="32"/>
          <w:szCs w:val="32"/>
        </w:rPr>
        <w:t>ZUBRIA ZVERNICA</w:t>
      </w:r>
    </w:p>
    <w:p w:rsidR="00FC0B8D" w:rsidRDefault="00FC0B8D" w:rsidP="00FC0B8D">
      <w:pPr>
        <w:jc w:val="center"/>
        <w:rPr>
          <w:rFonts w:ascii="Segoe Script" w:hAnsi="Segoe Script"/>
          <w:sz w:val="28"/>
          <w:szCs w:val="28"/>
        </w:rPr>
      </w:pPr>
      <w:r w:rsidRPr="00FC0B8D">
        <w:rPr>
          <w:rFonts w:ascii="Segoe Script" w:hAnsi="Segoe Script"/>
          <w:sz w:val="28"/>
          <w:szCs w:val="28"/>
        </w:rPr>
        <w:t>T o p o ľ č i a n k</w:t>
      </w:r>
      <w:r>
        <w:rPr>
          <w:rFonts w:ascii="Segoe Script" w:hAnsi="Segoe Script"/>
          <w:sz w:val="28"/>
          <w:szCs w:val="28"/>
        </w:rPr>
        <w:t> </w:t>
      </w:r>
      <w:r w:rsidRPr="00FC0B8D">
        <w:rPr>
          <w:rFonts w:ascii="Segoe Script" w:hAnsi="Segoe Script"/>
          <w:sz w:val="28"/>
          <w:szCs w:val="28"/>
        </w:rPr>
        <w:t>y</w:t>
      </w:r>
    </w:p>
    <w:p w:rsidR="00FC0B8D" w:rsidRDefault="00864265" w:rsidP="00864265">
      <w:pPr>
        <w:rPr>
          <w:rFonts w:ascii="Segoe Script" w:hAnsi="Segoe Script"/>
          <w:sz w:val="28"/>
          <w:szCs w:val="28"/>
        </w:rPr>
      </w:pPr>
      <w:r>
        <w:rPr>
          <w:rFonts w:ascii="Segoe Script" w:hAnsi="Segoe Script"/>
          <w:sz w:val="28"/>
          <w:szCs w:val="28"/>
        </w:rPr>
        <w:t xml:space="preserve">            </w:t>
      </w:r>
      <w:r>
        <w:rPr>
          <w:noProof/>
          <w:lang w:eastAsia="sk-SK"/>
        </w:rPr>
        <w:drawing>
          <wp:inline distT="0" distB="0" distL="0" distR="0">
            <wp:extent cx="2568694" cy="1505255"/>
            <wp:effectExtent l="19050" t="0" r="3056" b="0"/>
            <wp:docPr id="2" name="Obrázok 1" descr="VÃ½sledok vyhÄ¾adÃ¡vania obrÃ¡zkov pre dopyt zubor na sloven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ok vyhÄ¾adÃ¡vania obrÃ¡zkov pre dopyt zubor na slovensk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848" cy="15053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Segoe Script" w:hAnsi="Segoe Script"/>
          <w:sz w:val="28"/>
          <w:szCs w:val="28"/>
        </w:rPr>
        <w:t xml:space="preserve">         </w:t>
      </w:r>
      <w:r>
        <w:rPr>
          <w:rFonts w:ascii="Segoe Script" w:hAnsi="Segoe Script"/>
          <w:noProof/>
          <w:sz w:val="28"/>
          <w:szCs w:val="28"/>
          <w:lang w:eastAsia="sk-SK"/>
        </w:rPr>
        <w:drawing>
          <wp:inline distT="0" distB="0" distL="0" distR="0">
            <wp:extent cx="1200150" cy="1200150"/>
            <wp:effectExtent l="19050" t="0" r="0" b="0"/>
            <wp:docPr id="4" name="Obrázok 2" descr="C:\Users\HP\Downloads\qr_1fbtovk4k0y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wnloads\qr_1fbtovk4k0yf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B8D" w:rsidRDefault="00C62219" w:rsidP="00676A0A">
      <w:pPr>
        <w:spacing w:line="360" w:lineRule="auto"/>
        <w:jc w:val="center"/>
        <w:rPr>
          <w:rFonts w:ascii="Georgia" w:hAnsi="Georgia"/>
          <w:sz w:val="24"/>
          <w:szCs w:val="24"/>
        </w:rPr>
      </w:pPr>
      <w:r w:rsidRPr="00C62219">
        <w:rPr>
          <w:rFonts w:ascii="Georgia" w:hAnsi="Georgia"/>
          <w:sz w:val="24"/>
          <w:szCs w:val="24"/>
        </w:rPr>
        <w:t xml:space="preserve">Len na jedinom mieste na Slovensku, v krásnych dubových lesoch južného Slovenska pri Topoľčiankach, </w:t>
      </w:r>
      <w:r>
        <w:rPr>
          <w:rFonts w:ascii="Georgia" w:hAnsi="Georgia"/>
          <w:sz w:val="24"/>
          <w:szCs w:val="24"/>
        </w:rPr>
        <w:t>je možné na</w:t>
      </w:r>
      <w:r w:rsidRPr="00C62219">
        <w:rPr>
          <w:rFonts w:ascii="Georgia" w:hAnsi="Georgia"/>
          <w:sz w:val="24"/>
          <w:szCs w:val="24"/>
        </w:rPr>
        <w:t xml:space="preserve"> vlastné oči vidieť </w:t>
      </w:r>
      <w:r w:rsidRPr="00C62219">
        <w:rPr>
          <w:rFonts w:ascii="Georgia" w:hAnsi="Georgia"/>
          <w:b/>
          <w:sz w:val="24"/>
          <w:szCs w:val="24"/>
        </w:rPr>
        <w:t>zubra európskeho</w:t>
      </w:r>
      <w:r w:rsidRPr="00C62219">
        <w:rPr>
          <w:rFonts w:ascii="Georgia" w:hAnsi="Georgia"/>
          <w:sz w:val="24"/>
          <w:szCs w:val="24"/>
        </w:rPr>
        <w:t> – najväčšieho európskeho cicavca, „</w:t>
      </w:r>
      <w:r w:rsidRPr="00C62219">
        <w:rPr>
          <w:rFonts w:ascii="Georgia" w:hAnsi="Georgia"/>
          <w:i/>
          <w:sz w:val="24"/>
          <w:szCs w:val="24"/>
        </w:rPr>
        <w:t>bratranca</w:t>
      </w:r>
      <w:r w:rsidRPr="00C62219">
        <w:rPr>
          <w:rFonts w:ascii="Georgia" w:hAnsi="Georgia"/>
          <w:sz w:val="24"/>
          <w:szCs w:val="24"/>
        </w:rPr>
        <w:t>“ známejšieho amerického bizóna.</w:t>
      </w:r>
    </w:p>
    <w:p w:rsidR="00C62219" w:rsidRDefault="00C62219" w:rsidP="00C62219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********</w:t>
      </w:r>
    </w:p>
    <w:p w:rsidR="00C62219" w:rsidRDefault="00C62219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1. </w:t>
      </w:r>
      <w:r w:rsidR="00541ADA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Je zubor </w:t>
      </w:r>
      <w:r w:rsidRPr="00541ADA">
        <w:rPr>
          <w:rFonts w:ascii="Georgia" w:hAnsi="Georgia"/>
          <w:i/>
          <w:sz w:val="24"/>
          <w:szCs w:val="24"/>
        </w:rPr>
        <w:t>najmenší</w:t>
      </w:r>
      <w:r>
        <w:rPr>
          <w:rFonts w:ascii="Georgia" w:hAnsi="Georgia"/>
          <w:sz w:val="24"/>
          <w:szCs w:val="24"/>
        </w:rPr>
        <w:t xml:space="preserve"> – </w:t>
      </w:r>
      <w:r w:rsidRPr="00541ADA">
        <w:rPr>
          <w:rFonts w:ascii="Georgia" w:hAnsi="Georgia"/>
          <w:i/>
          <w:sz w:val="24"/>
          <w:szCs w:val="24"/>
        </w:rPr>
        <w:t>stredný</w:t>
      </w:r>
      <w:r>
        <w:rPr>
          <w:rFonts w:ascii="Georgia" w:hAnsi="Georgia"/>
          <w:sz w:val="24"/>
          <w:szCs w:val="24"/>
        </w:rPr>
        <w:t xml:space="preserve"> – </w:t>
      </w:r>
      <w:r w:rsidRPr="00541ADA">
        <w:rPr>
          <w:rFonts w:ascii="Georgia" w:hAnsi="Georgia"/>
          <w:i/>
          <w:sz w:val="24"/>
          <w:szCs w:val="24"/>
        </w:rPr>
        <w:t>najväčší</w:t>
      </w:r>
      <w:r>
        <w:rPr>
          <w:rFonts w:ascii="Georgia" w:hAnsi="Georgia"/>
          <w:sz w:val="24"/>
          <w:szCs w:val="24"/>
        </w:rPr>
        <w:t xml:space="preserve"> európsky cicavec?   ( </w:t>
      </w:r>
      <w:r w:rsidRPr="00C62219">
        <w:rPr>
          <w:rFonts w:ascii="Georgia" w:hAnsi="Georgia"/>
          <w:i/>
          <w:sz w:val="24"/>
          <w:szCs w:val="24"/>
        </w:rPr>
        <w:t>správne podčiarkni</w:t>
      </w:r>
      <w:r>
        <w:rPr>
          <w:rFonts w:ascii="Georgia" w:hAnsi="Georgia"/>
          <w:sz w:val="24"/>
          <w:szCs w:val="24"/>
        </w:rPr>
        <w:t xml:space="preserve"> )</w:t>
      </w:r>
    </w:p>
    <w:p w:rsidR="00676A0A" w:rsidRDefault="00676A0A" w:rsidP="00C62219">
      <w:pPr>
        <w:jc w:val="both"/>
        <w:rPr>
          <w:rFonts w:ascii="Georgia" w:hAnsi="Georgia"/>
          <w:sz w:val="24"/>
          <w:szCs w:val="24"/>
        </w:rPr>
      </w:pPr>
    </w:p>
    <w:p w:rsidR="00C62219" w:rsidRDefault="00C62219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2. </w:t>
      </w:r>
      <w:r w:rsidR="00541ADA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Ktorá </w:t>
      </w:r>
      <w:r w:rsidRPr="00C62219">
        <w:rPr>
          <w:rFonts w:ascii="Georgia" w:hAnsi="Georgia"/>
          <w:i/>
          <w:sz w:val="24"/>
          <w:szCs w:val="24"/>
        </w:rPr>
        <w:t>dĺžka</w:t>
      </w:r>
      <w:r>
        <w:rPr>
          <w:rFonts w:ascii="Georgia" w:hAnsi="Georgia"/>
          <w:sz w:val="24"/>
          <w:szCs w:val="24"/>
        </w:rPr>
        <w:t xml:space="preserve"> a </w:t>
      </w:r>
      <w:r w:rsidRPr="00C62219">
        <w:rPr>
          <w:rFonts w:ascii="Georgia" w:hAnsi="Georgia"/>
          <w:i/>
          <w:sz w:val="24"/>
          <w:szCs w:val="24"/>
        </w:rPr>
        <w:t>výška</w:t>
      </w:r>
      <w:r>
        <w:rPr>
          <w:rFonts w:ascii="Georgia" w:hAnsi="Georgia"/>
          <w:sz w:val="24"/>
          <w:szCs w:val="24"/>
        </w:rPr>
        <w:t xml:space="preserve"> zubra je správna?</w:t>
      </w:r>
    </w:p>
    <w:p w:rsidR="00C62219" w:rsidRDefault="00C62219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</w:t>
      </w:r>
      <w:r w:rsidR="00541ADA">
        <w:rPr>
          <w:rFonts w:ascii="Georgia" w:hAnsi="Georgia"/>
          <w:sz w:val="24"/>
          <w:szCs w:val="24"/>
        </w:rPr>
        <w:tab/>
      </w:r>
      <w:r w:rsidR="00541ADA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>a) 4</w:t>
      </w:r>
      <w:r w:rsidR="001B0FC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m – 1</w:t>
      </w:r>
      <w:r w:rsidR="001B0FC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m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b) 2,7</w:t>
      </w:r>
      <w:r w:rsidR="001B0FC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m – 1,9</w:t>
      </w:r>
      <w:r w:rsidR="001B0FC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m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c) 6</w:t>
      </w:r>
      <w:r w:rsidR="001B0FC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m – 4</w:t>
      </w:r>
      <w:r w:rsidR="001B0FC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m</w:t>
      </w:r>
    </w:p>
    <w:p w:rsidR="00676A0A" w:rsidRDefault="00676A0A" w:rsidP="00C62219">
      <w:pPr>
        <w:jc w:val="both"/>
        <w:rPr>
          <w:rFonts w:ascii="Georgia" w:hAnsi="Georgia"/>
          <w:sz w:val="24"/>
          <w:szCs w:val="24"/>
        </w:rPr>
      </w:pPr>
    </w:p>
    <w:p w:rsidR="00C62219" w:rsidRDefault="00C62219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3. </w:t>
      </w:r>
      <w:r w:rsidR="00541ADA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Akú </w:t>
      </w:r>
      <w:r w:rsidRPr="00A66AD8">
        <w:rPr>
          <w:rFonts w:ascii="Georgia" w:hAnsi="Georgia"/>
          <w:i/>
          <w:sz w:val="24"/>
          <w:szCs w:val="24"/>
        </w:rPr>
        <w:t>hmotnosť</w:t>
      </w:r>
      <w:r>
        <w:rPr>
          <w:rFonts w:ascii="Georgia" w:hAnsi="Georgia"/>
          <w:sz w:val="24"/>
          <w:szCs w:val="24"/>
        </w:rPr>
        <w:t xml:space="preserve"> môže zubor dosiahnuť?</w:t>
      </w:r>
    </w:p>
    <w:p w:rsidR="00C62219" w:rsidRDefault="00C62219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</w:t>
      </w:r>
      <w:r w:rsidR="00541ADA">
        <w:rPr>
          <w:rFonts w:ascii="Georgia" w:hAnsi="Georgia"/>
          <w:sz w:val="24"/>
          <w:szCs w:val="24"/>
        </w:rPr>
        <w:tab/>
      </w:r>
      <w:r w:rsidR="00541ADA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 xml:space="preserve">a)   </w:t>
      </w:r>
      <w:r w:rsidR="00A66AD8">
        <w:rPr>
          <w:rFonts w:ascii="Georgia" w:hAnsi="Georgia"/>
          <w:sz w:val="24"/>
          <w:szCs w:val="24"/>
        </w:rPr>
        <w:t>100 kg</w:t>
      </w:r>
      <w:r w:rsidR="00A66AD8">
        <w:rPr>
          <w:rFonts w:ascii="Georgia" w:hAnsi="Georgia"/>
          <w:sz w:val="24"/>
          <w:szCs w:val="24"/>
        </w:rPr>
        <w:tab/>
      </w:r>
      <w:r w:rsidR="00A66AD8">
        <w:rPr>
          <w:rFonts w:ascii="Georgia" w:hAnsi="Georgia"/>
          <w:sz w:val="24"/>
          <w:szCs w:val="24"/>
        </w:rPr>
        <w:tab/>
      </w:r>
      <w:r w:rsidR="00A66AD8">
        <w:rPr>
          <w:rFonts w:ascii="Georgia" w:hAnsi="Georgia"/>
          <w:sz w:val="24"/>
          <w:szCs w:val="24"/>
        </w:rPr>
        <w:tab/>
        <w:t>b) 700 kg</w:t>
      </w:r>
      <w:r w:rsidR="00A66AD8">
        <w:rPr>
          <w:rFonts w:ascii="Georgia" w:hAnsi="Georgia"/>
          <w:sz w:val="24"/>
          <w:szCs w:val="24"/>
        </w:rPr>
        <w:tab/>
      </w:r>
      <w:r w:rsidR="00A66AD8">
        <w:rPr>
          <w:rFonts w:ascii="Georgia" w:hAnsi="Georgia"/>
          <w:sz w:val="24"/>
          <w:szCs w:val="24"/>
        </w:rPr>
        <w:tab/>
      </w:r>
      <w:r w:rsidR="00A66AD8">
        <w:rPr>
          <w:rFonts w:ascii="Georgia" w:hAnsi="Georgia"/>
          <w:sz w:val="24"/>
          <w:szCs w:val="24"/>
        </w:rPr>
        <w:tab/>
        <w:t>c) 1500 kg</w:t>
      </w:r>
    </w:p>
    <w:p w:rsidR="00676A0A" w:rsidRDefault="00676A0A" w:rsidP="00C62219">
      <w:pPr>
        <w:jc w:val="both"/>
        <w:rPr>
          <w:rFonts w:ascii="Georgia" w:hAnsi="Georgia"/>
          <w:sz w:val="24"/>
          <w:szCs w:val="24"/>
        </w:rPr>
      </w:pPr>
    </w:p>
    <w:p w:rsidR="00541ADA" w:rsidRDefault="00541ADA" w:rsidP="00676A0A">
      <w:pPr>
        <w:spacing w:line="36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4. </w:t>
      </w:r>
      <w:r w:rsidRPr="00541ADA">
        <w:rPr>
          <w:rFonts w:ascii="Georgia" w:hAnsi="Georgia"/>
          <w:sz w:val="24"/>
          <w:szCs w:val="24"/>
        </w:rPr>
        <w:t xml:space="preserve">Podľa medzinárodnej dohody o chove zubra sú všetky zubry narodené na Slovensku pomenované menami, ktoré začínajú slabikou </w:t>
      </w:r>
      <w:r>
        <w:rPr>
          <w:rFonts w:ascii="Georgia" w:hAnsi="Georgia"/>
          <w:sz w:val="24"/>
          <w:szCs w:val="24"/>
        </w:rPr>
        <w:t>............ .                               Napíš aspoň 3 mená, ktoré si si zapamätal/a ...................................................................</w:t>
      </w:r>
    </w:p>
    <w:p w:rsidR="00676A0A" w:rsidRDefault="00676A0A" w:rsidP="00676A0A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541ADA" w:rsidRDefault="00541ADA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5.  Koľkokrát za deň s</w:t>
      </w:r>
      <w:r w:rsidR="001B0FC5">
        <w:rPr>
          <w:rFonts w:ascii="Georgia" w:hAnsi="Georgia"/>
          <w:sz w:val="24"/>
          <w:szCs w:val="24"/>
        </w:rPr>
        <w:t>ú zubry kŕmené</w:t>
      </w:r>
      <w:r>
        <w:rPr>
          <w:rFonts w:ascii="Georgia" w:hAnsi="Georgia"/>
          <w:sz w:val="24"/>
          <w:szCs w:val="24"/>
        </w:rPr>
        <w:t xml:space="preserve"> v Zubrej zvernici v Topoľčiankach?</w:t>
      </w:r>
    </w:p>
    <w:p w:rsidR="00541ADA" w:rsidRDefault="00541ADA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a) </w:t>
      </w:r>
      <w:r w:rsidRPr="005C12C5">
        <w:rPr>
          <w:rFonts w:ascii="Georgia" w:hAnsi="Georgia"/>
          <w:b/>
          <w:sz w:val="24"/>
          <w:szCs w:val="24"/>
        </w:rPr>
        <w:t>3x</w:t>
      </w:r>
      <w:r w:rsidR="005C12C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(8.00 – 13.00 –</w:t>
      </w:r>
      <w:r w:rsidR="005C12C5">
        <w:rPr>
          <w:rFonts w:ascii="Georgia" w:hAnsi="Georgia"/>
          <w:sz w:val="24"/>
          <w:szCs w:val="24"/>
        </w:rPr>
        <w:t xml:space="preserve"> 18.00 hod</w:t>
      </w:r>
      <w:r>
        <w:rPr>
          <w:rFonts w:ascii="Georgia" w:hAnsi="Georgia"/>
          <w:sz w:val="24"/>
          <w:szCs w:val="24"/>
        </w:rPr>
        <w:t>)</w:t>
      </w:r>
      <w:r w:rsidR="005C12C5">
        <w:rPr>
          <w:rFonts w:ascii="Georgia" w:hAnsi="Georgia"/>
          <w:sz w:val="24"/>
          <w:szCs w:val="24"/>
        </w:rPr>
        <w:tab/>
      </w:r>
      <w:r w:rsidR="005C12C5">
        <w:rPr>
          <w:rFonts w:ascii="Georgia" w:hAnsi="Georgia"/>
          <w:sz w:val="24"/>
          <w:szCs w:val="24"/>
        </w:rPr>
        <w:tab/>
        <w:t xml:space="preserve">b) </w:t>
      </w:r>
      <w:r w:rsidR="005C12C5" w:rsidRPr="005C12C5">
        <w:rPr>
          <w:rFonts w:ascii="Georgia" w:hAnsi="Georgia"/>
          <w:b/>
          <w:sz w:val="24"/>
          <w:szCs w:val="24"/>
        </w:rPr>
        <w:t>2x</w:t>
      </w:r>
      <w:r w:rsidR="005C12C5">
        <w:rPr>
          <w:rFonts w:ascii="Georgia" w:hAnsi="Georgia"/>
          <w:sz w:val="24"/>
          <w:szCs w:val="24"/>
        </w:rPr>
        <w:t xml:space="preserve"> (9.00 – 14.00 hod)</w:t>
      </w:r>
    </w:p>
    <w:p w:rsidR="00676A0A" w:rsidRDefault="00676A0A" w:rsidP="00C62219">
      <w:pPr>
        <w:jc w:val="both"/>
        <w:rPr>
          <w:rFonts w:ascii="Georgia" w:hAnsi="Georgia"/>
          <w:sz w:val="24"/>
          <w:szCs w:val="24"/>
        </w:rPr>
      </w:pPr>
    </w:p>
    <w:p w:rsidR="005C12C5" w:rsidRDefault="005C12C5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6.  </w:t>
      </w:r>
      <w:r w:rsidR="00216821">
        <w:rPr>
          <w:rFonts w:ascii="Georgia" w:hAnsi="Georgia"/>
          <w:sz w:val="24"/>
          <w:szCs w:val="24"/>
        </w:rPr>
        <w:t>Prečo vznikla ZUBRIA ZVERNICA v Topoľčiankach?</w:t>
      </w:r>
    </w:p>
    <w:p w:rsidR="00216821" w:rsidRDefault="00216821" w:rsidP="00C62219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...........................................................................................................</w:t>
      </w:r>
    </w:p>
    <w:p w:rsidR="00A66AD8" w:rsidRDefault="005C12C5" w:rsidP="00676A0A">
      <w:pPr>
        <w:spacing w:line="360" w:lineRule="auto"/>
        <w:jc w:val="both"/>
        <w:rPr>
          <w:rFonts w:ascii="Georgia" w:hAnsi="Georgia"/>
        </w:rPr>
      </w:pPr>
      <w:r>
        <w:rPr>
          <w:rFonts w:ascii="Georgia" w:hAnsi="Georgia"/>
          <w:sz w:val="24"/>
          <w:szCs w:val="24"/>
        </w:rPr>
        <w:t>7</w:t>
      </w:r>
      <w:r w:rsidR="00A66AD8">
        <w:rPr>
          <w:rFonts w:ascii="Georgia" w:hAnsi="Georgia"/>
          <w:sz w:val="24"/>
          <w:szCs w:val="24"/>
        </w:rPr>
        <w:t xml:space="preserve">. </w:t>
      </w:r>
      <w:r w:rsidR="001B0FC5">
        <w:rPr>
          <w:rFonts w:ascii="Georgia" w:hAnsi="Georgia"/>
          <w:sz w:val="24"/>
          <w:szCs w:val="24"/>
        </w:rPr>
        <w:t xml:space="preserve"> </w:t>
      </w:r>
      <w:r w:rsidR="00541ADA" w:rsidRPr="00541ADA">
        <w:rPr>
          <w:rFonts w:ascii="Georgia" w:hAnsi="Georgia"/>
        </w:rPr>
        <w:t>Toto zviera bolo kedysi prirodzenou súčasťou e</w:t>
      </w:r>
      <w:r w:rsidR="00541ADA">
        <w:rPr>
          <w:rFonts w:ascii="Georgia" w:hAnsi="Georgia"/>
        </w:rPr>
        <w:t xml:space="preserve">urópskych lesov. Dokonca ešte v 19. stor. </w:t>
      </w:r>
      <w:r w:rsidR="00541ADA" w:rsidRPr="00541ADA">
        <w:rPr>
          <w:rFonts w:ascii="Georgia" w:hAnsi="Georgia"/>
        </w:rPr>
        <w:t xml:space="preserve">ho bolo možné v prírode nájsť. O jeho výskyte aj na Slovensku svedčia niektoré miestne názvy: </w:t>
      </w:r>
      <w:r w:rsidR="00541ADA" w:rsidRPr="001B0FC5">
        <w:rPr>
          <w:rFonts w:ascii="Georgia" w:hAnsi="Georgia"/>
          <w:i/>
        </w:rPr>
        <w:t>Zuberec</w:t>
      </w:r>
      <w:r w:rsidR="00541ADA" w:rsidRPr="00541ADA">
        <w:rPr>
          <w:rFonts w:ascii="Georgia" w:hAnsi="Georgia"/>
        </w:rPr>
        <w:t xml:space="preserve">, </w:t>
      </w:r>
      <w:r w:rsidR="00541ADA" w:rsidRPr="001B0FC5">
        <w:rPr>
          <w:rFonts w:ascii="Georgia" w:hAnsi="Georgia"/>
          <w:i/>
        </w:rPr>
        <w:t>Zubrohlava</w:t>
      </w:r>
      <w:r w:rsidR="00541ADA" w:rsidRPr="00541ADA">
        <w:rPr>
          <w:rFonts w:ascii="Georgia" w:hAnsi="Georgia"/>
        </w:rPr>
        <w:t xml:space="preserve">, </w:t>
      </w:r>
      <w:r w:rsidR="00541ADA" w:rsidRPr="001B0FC5">
        <w:rPr>
          <w:rFonts w:ascii="Georgia" w:hAnsi="Georgia"/>
          <w:i/>
        </w:rPr>
        <w:t>Zubrá</w:t>
      </w:r>
      <w:r w:rsidR="00541ADA" w:rsidRPr="00541ADA">
        <w:rPr>
          <w:rFonts w:ascii="Georgia" w:hAnsi="Georgia"/>
        </w:rPr>
        <w:t xml:space="preserve"> a pod. V červenej knihe ohrozených druhov je hodnotený ako zachránený druh a celosvetovo patrí k </w:t>
      </w:r>
      <w:r w:rsidR="00541ADA" w:rsidRPr="00541ADA">
        <w:rPr>
          <w:rFonts w:ascii="Georgia" w:hAnsi="Georgia"/>
          <w:b/>
        </w:rPr>
        <w:t>prísne chráneným zvieratám</w:t>
      </w:r>
      <w:r w:rsidR="00541ADA" w:rsidRPr="00541ADA">
        <w:rPr>
          <w:rFonts w:ascii="Georgia" w:hAnsi="Georgia"/>
        </w:rPr>
        <w:t xml:space="preserve">. Dnes sa chová najmä v Poľsku, ale aj iných chovných staniciach v celej Európe. </w:t>
      </w:r>
    </w:p>
    <w:p w:rsidR="001B0FC5" w:rsidRDefault="00541ADA" w:rsidP="00676A0A">
      <w:pPr>
        <w:spacing w:line="360" w:lineRule="auto"/>
        <w:jc w:val="both"/>
        <w:rPr>
          <w:rFonts w:ascii="Georgia" w:hAnsi="Georgia"/>
          <w:sz w:val="24"/>
          <w:szCs w:val="24"/>
        </w:rPr>
      </w:pPr>
      <w:r w:rsidRPr="00541ADA">
        <w:rPr>
          <w:rFonts w:ascii="Georgia" w:hAnsi="Georgia"/>
          <w:sz w:val="24"/>
          <w:szCs w:val="24"/>
        </w:rPr>
        <w:t>K</w:t>
      </w:r>
      <w:r>
        <w:rPr>
          <w:rFonts w:ascii="Georgia" w:hAnsi="Georgia"/>
          <w:sz w:val="24"/>
          <w:szCs w:val="24"/>
        </w:rPr>
        <w:t>de ho môžeme vidieť na Slovensku? ........................................................................</w:t>
      </w:r>
      <w:r w:rsidR="001B0FC5">
        <w:rPr>
          <w:rFonts w:ascii="Georgia" w:hAnsi="Georgia"/>
          <w:sz w:val="24"/>
          <w:szCs w:val="24"/>
        </w:rPr>
        <w:t xml:space="preserve">   </w:t>
      </w:r>
      <w:r w:rsidR="001B0FC5" w:rsidRPr="001B0FC5">
        <w:rPr>
          <w:rFonts w:ascii="Georgia" w:hAnsi="Georgia"/>
          <w:sz w:val="24"/>
          <w:szCs w:val="24"/>
        </w:rPr>
        <w:sym w:font="Wingdings" w:char="F04A"/>
      </w:r>
    </w:p>
    <w:p w:rsidR="00676A0A" w:rsidRDefault="00676A0A" w:rsidP="00676A0A">
      <w:pPr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676A0A" w:rsidRDefault="00676A0A" w:rsidP="00676A0A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676A0A" w:rsidRDefault="00676A0A" w:rsidP="00676A0A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676A0A" w:rsidRPr="00541ADA" w:rsidRDefault="00676A0A" w:rsidP="00676A0A">
      <w:pPr>
        <w:spacing w:line="360" w:lineRule="auto"/>
        <w:jc w:val="center"/>
        <w:rPr>
          <w:rFonts w:ascii="Georgia" w:hAnsi="Georgi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sectPr w:rsidR="00676A0A" w:rsidRPr="00541ADA" w:rsidSect="00F27A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07B" w:rsidRDefault="0031007B" w:rsidP="00D62F2B">
      <w:pPr>
        <w:spacing w:after="0" w:line="240" w:lineRule="auto"/>
      </w:pPr>
      <w:r>
        <w:separator/>
      </w:r>
    </w:p>
  </w:endnote>
  <w:endnote w:type="continuationSeparator" w:id="1">
    <w:p w:rsidR="0031007B" w:rsidRDefault="0031007B" w:rsidP="00D6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07B" w:rsidRDefault="0031007B" w:rsidP="00D62F2B">
      <w:pPr>
        <w:spacing w:after="0" w:line="240" w:lineRule="auto"/>
      </w:pPr>
      <w:r>
        <w:separator/>
      </w:r>
    </w:p>
  </w:footnote>
  <w:footnote w:type="continuationSeparator" w:id="1">
    <w:p w:rsidR="0031007B" w:rsidRDefault="0031007B" w:rsidP="00D62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F2B" w:rsidRDefault="00676A0A" w:rsidP="00676A0A">
    <w:r>
      <w:rPr>
        <w:rFonts w:ascii="Georgia" w:hAnsi="Georgia"/>
        <w:lang w:val="de-DE"/>
      </w:rPr>
      <w:t xml:space="preserve">   </w:t>
    </w:r>
    <w:r w:rsidRPr="00676A0A">
      <w:rPr>
        <w:rFonts w:ascii="Georgia" w:hAnsi="Georgia"/>
        <w:lang w:val="de-DE"/>
      </w:rPr>
      <w:drawing>
        <wp:inline distT="0" distB="0" distL="0" distR="0">
          <wp:extent cx="1828800" cy="488449"/>
          <wp:effectExtent l="19050" t="0" r="0" b="0"/>
          <wp:docPr id="16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Georgia" w:hAnsi="Georgia"/>
        <w:lang w:val="de-DE"/>
      </w:rPr>
      <w:t xml:space="preserve">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0B8D"/>
    <w:rsid w:val="001B0FC5"/>
    <w:rsid w:val="00216821"/>
    <w:rsid w:val="0031007B"/>
    <w:rsid w:val="00541ADA"/>
    <w:rsid w:val="005C12C5"/>
    <w:rsid w:val="00676A0A"/>
    <w:rsid w:val="00864265"/>
    <w:rsid w:val="009C0542"/>
    <w:rsid w:val="00A061B2"/>
    <w:rsid w:val="00A66AD8"/>
    <w:rsid w:val="00C62219"/>
    <w:rsid w:val="00D53491"/>
    <w:rsid w:val="00D62F2B"/>
    <w:rsid w:val="00DC5021"/>
    <w:rsid w:val="00F27A49"/>
    <w:rsid w:val="00FC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27A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B8D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C62219"/>
    <w:rPr>
      <w:b/>
      <w:bCs/>
    </w:rPr>
  </w:style>
  <w:style w:type="paragraph" w:styleId="Hlavika">
    <w:name w:val="header"/>
    <w:basedOn w:val="Normlny"/>
    <w:link w:val="HlavikaChar"/>
    <w:uiPriority w:val="99"/>
    <w:semiHidden/>
    <w:unhideWhenUsed/>
    <w:rsid w:val="00D6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D62F2B"/>
  </w:style>
  <w:style w:type="paragraph" w:styleId="Pta">
    <w:name w:val="footer"/>
    <w:basedOn w:val="Normlny"/>
    <w:link w:val="PtaChar"/>
    <w:uiPriority w:val="99"/>
    <w:semiHidden/>
    <w:unhideWhenUsed/>
    <w:rsid w:val="00D6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D62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2020-06-01T21:42:00Z</dcterms:created>
  <dcterms:modified xsi:type="dcterms:W3CDTF">2020-07-17T06:57:00Z</dcterms:modified>
</cp:coreProperties>
</file>